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A719B2" w14:textId="77777777" w:rsidR="00907A2E" w:rsidRDefault="00907A2E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</w:p>
    <w:p w14:paraId="1E165D25" w14:textId="77777777" w:rsidR="000E2A41" w:rsidRDefault="000E2A41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25844DF4" w14:textId="4967F762" w:rsidR="009C28C2" w:rsidRPr="00752A6D" w:rsidRDefault="001B614B" w:rsidP="009C28C2">
      <w:pPr>
        <w:rPr>
          <w:rFonts w:ascii="Calibri" w:eastAsia="Calibri" w:hAnsi="Calibri" w:cs="Calibri"/>
          <w:b/>
          <w:bCs/>
          <w:sz w:val="24"/>
          <w:szCs w:val="24"/>
          <w:lang w:val="fi-FI"/>
        </w:rPr>
      </w:pPr>
      <w:r w:rsidRPr="00752A6D">
        <w:rPr>
          <w:rFonts w:ascii="Calibri" w:eastAsia="Calibri" w:hAnsi="Calibri" w:cs="Calibri"/>
          <w:b/>
          <w:bCs/>
          <w:sz w:val="24"/>
          <w:szCs w:val="24"/>
          <w:lang w:val="fi-FI"/>
        </w:rPr>
        <w:t>KAAKKOIS-SUOMEN AMMATTIKORKEAKOULUN OPISKELIJAKUNNAN</w:t>
      </w:r>
      <w:r w:rsidR="009C28C2" w:rsidRPr="00752A6D">
        <w:rPr>
          <w:rFonts w:ascii="Calibri" w:eastAsia="Calibri" w:hAnsi="Calibri" w:cs="Calibri"/>
          <w:b/>
          <w:bCs/>
          <w:sz w:val="24"/>
          <w:szCs w:val="24"/>
          <w:lang w:val="fi-FI"/>
        </w:rPr>
        <w:t xml:space="preserve"> EDUSTAJISTON VAALIKUULUTUS</w:t>
      </w:r>
      <w:r w:rsidR="00752A6D">
        <w:rPr>
          <w:rFonts w:ascii="Calibri" w:eastAsia="Calibri" w:hAnsi="Calibri" w:cs="Calibri"/>
          <w:b/>
          <w:bCs/>
          <w:sz w:val="24"/>
          <w:szCs w:val="24"/>
          <w:lang w:val="fi-FI"/>
        </w:rPr>
        <w:t xml:space="preserve"> </w:t>
      </w:r>
      <w:r w:rsidR="009C28C2" w:rsidRPr="00752A6D">
        <w:rPr>
          <w:rFonts w:ascii="Calibri" w:eastAsia="Calibri" w:hAnsi="Calibri" w:cs="Calibri"/>
          <w:b/>
          <w:bCs/>
          <w:sz w:val="24"/>
          <w:szCs w:val="24"/>
          <w:lang w:val="fi-FI"/>
        </w:rPr>
        <w:t>TOIMIKAUDELLE 202</w:t>
      </w:r>
      <w:r w:rsidR="00B7759F" w:rsidRPr="00752A6D">
        <w:rPr>
          <w:rFonts w:ascii="Calibri" w:eastAsia="Calibri" w:hAnsi="Calibri" w:cs="Calibri"/>
          <w:b/>
          <w:bCs/>
          <w:sz w:val="24"/>
          <w:szCs w:val="24"/>
          <w:lang w:val="fi-FI"/>
        </w:rPr>
        <w:t>6</w:t>
      </w:r>
    </w:p>
    <w:p w14:paraId="09AC91BB" w14:textId="77777777" w:rsidR="00B7759F" w:rsidRDefault="00B7759F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5FAF3D57" w14:textId="6F28D1F7" w:rsidR="009C28C2" w:rsidRPr="009C28C2" w:rsidRDefault="00574839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574839">
        <w:rPr>
          <w:rFonts w:ascii="Calibri" w:eastAsia="Calibri" w:hAnsi="Calibri" w:cs="Calibri"/>
          <w:sz w:val="22"/>
          <w:szCs w:val="22"/>
          <w:lang w:val="fi-FI"/>
        </w:rPr>
        <w:t xml:space="preserve">Kaakkois-Suomen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 xml:space="preserve">Ammattikorkeakoulun opiskelijakunta </w:t>
      </w:r>
      <w:r>
        <w:rPr>
          <w:rFonts w:ascii="Calibri" w:eastAsia="Calibri" w:hAnsi="Calibri" w:cs="Calibri"/>
          <w:sz w:val="22"/>
          <w:szCs w:val="22"/>
          <w:lang w:val="fi-FI"/>
        </w:rPr>
        <w:t>K</w:t>
      </w:r>
      <w:r w:rsidR="003453C3">
        <w:rPr>
          <w:rFonts w:ascii="Calibri" w:eastAsia="Calibri" w:hAnsi="Calibri" w:cs="Calibri"/>
          <w:sz w:val="22"/>
          <w:szCs w:val="22"/>
          <w:lang w:val="fi-FI"/>
        </w:rPr>
        <w:t>aakko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 xml:space="preserve"> järjestää edustajistovaalit 2</w:t>
      </w:r>
      <w:r>
        <w:rPr>
          <w:rFonts w:ascii="Calibri" w:eastAsia="Calibri" w:hAnsi="Calibri" w:cs="Calibri"/>
          <w:sz w:val="22"/>
          <w:szCs w:val="22"/>
          <w:lang w:val="fi-FI"/>
        </w:rPr>
        <w:t>7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.10.–</w:t>
      </w:r>
      <w:r>
        <w:rPr>
          <w:rFonts w:ascii="Calibri" w:eastAsia="Calibri" w:hAnsi="Calibri" w:cs="Calibri"/>
          <w:sz w:val="22"/>
          <w:szCs w:val="22"/>
          <w:lang w:val="fi-FI"/>
        </w:rPr>
        <w:t>5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.11.202</w:t>
      </w:r>
      <w:r>
        <w:rPr>
          <w:rFonts w:ascii="Calibri" w:eastAsia="Calibri" w:hAnsi="Calibri" w:cs="Calibri"/>
          <w:sz w:val="22"/>
          <w:szCs w:val="22"/>
          <w:lang w:val="fi-FI"/>
        </w:rPr>
        <w:t>5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.</w:t>
      </w:r>
    </w:p>
    <w:p w14:paraId="7F6CC5E5" w14:textId="77777777" w:rsidR="00574839" w:rsidRDefault="00574839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60D1192E" w14:textId="3EB6A1DF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Vaaleissa valitaan opiskelijakunnan edustajisto opiskelijakunnan jäsenten joukosta. Edustajistoon valitaan</w:t>
      </w:r>
    </w:p>
    <w:p w14:paraId="50BFED1A" w14:textId="3ABAB9C7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0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varsinaista jäsentä ja 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0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varajäsentä vuodelle 202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6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 Vaalit suoritetaan sähköisellä äänestystavalla</w:t>
      </w:r>
    </w:p>
    <w:p w14:paraId="6DF7CDCB" w14:textId="37AC80E2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7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.10.202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12:00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–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 xml:space="preserve"> 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.11.202</w:t>
      </w:r>
      <w:r w:rsidR="003339E4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12:00 välisenä aikana.</w:t>
      </w:r>
    </w:p>
    <w:p w14:paraId="7CDC17DB" w14:textId="77777777" w:rsidR="003339E4" w:rsidRPr="00752A6D" w:rsidRDefault="003339E4" w:rsidP="009C28C2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</w:p>
    <w:p w14:paraId="569ECC4C" w14:textId="6FD94294" w:rsidR="009C28C2" w:rsidRDefault="009C28C2" w:rsidP="009C28C2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752A6D">
        <w:rPr>
          <w:rFonts w:ascii="Calibri" w:eastAsia="Calibri" w:hAnsi="Calibri" w:cs="Calibri"/>
          <w:b/>
          <w:bCs/>
          <w:sz w:val="22"/>
          <w:szCs w:val="22"/>
          <w:lang w:val="fi-FI"/>
        </w:rPr>
        <w:t>Ehdolle asettuminen</w:t>
      </w:r>
    </w:p>
    <w:p w14:paraId="390E621A" w14:textId="77777777" w:rsidR="00752A6D" w:rsidRPr="00752A6D" w:rsidRDefault="00752A6D" w:rsidP="009C28C2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</w:p>
    <w:p w14:paraId="27EED62B" w14:textId="21D10DC0" w:rsidR="009C28C2" w:rsidRDefault="00A87049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A87049">
        <w:rPr>
          <w:rFonts w:ascii="Calibri" w:eastAsia="Calibri" w:hAnsi="Calibri" w:cs="Calibri"/>
          <w:sz w:val="22"/>
          <w:szCs w:val="22"/>
          <w:lang w:val="fi-FI"/>
        </w:rPr>
        <w:t>Ehdolle asettuminen alkaa 25.8.2025 klo 8</w:t>
      </w:r>
      <w:r w:rsidR="00F45C24">
        <w:rPr>
          <w:rFonts w:ascii="Calibri" w:eastAsia="Calibri" w:hAnsi="Calibri" w:cs="Calibri"/>
          <w:sz w:val="22"/>
          <w:szCs w:val="22"/>
          <w:lang w:val="fi-FI"/>
        </w:rPr>
        <w:t>:</w:t>
      </w:r>
      <w:r w:rsidRPr="00A87049">
        <w:rPr>
          <w:rFonts w:ascii="Calibri" w:eastAsia="Calibri" w:hAnsi="Calibri" w:cs="Calibri"/>
          <w:sz w:val="22"/>
          <w:szCs w:val="22"/>
          <w:lang w:val="fi-FI"/>
        </w:rPr>
        <w:t>00 ja päättyy 1.10.2024 klo 12</w:t>
      </w:r>
      <w:r w:rsidR="00F45C24">
        <w:rPr>
          <w:rFonts w:ascii="Calibri" w:eastAsia="Calibri" w:hAnsi="Calibri" w:cs="Calibri"/>
          <w:sz w:val="22"/>
          <w:szCs w:val="22"/>
          <w:lang w:val="fi-FI"/>
        </w:rPr>
        <w:t>:</w:t>
      </w:r>
      <w:r w:rsidRPr="00A87049">
        <w:rPr>
          <w:rFonts w:ascii="Calibri" w:eastAsia="Calibri" w:hAnsi="Calibri" w:cs="Calibri"/>
          <w:sz w:val="22"/>
          <w:szCs w:val="22"/>
          <w:lang w:val="fi-FI"/>
        </w:rPr>
        <w:t xml:space="preserve">00.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Ehdolle voivat asettua kaikki opiskelijakunnan jäsenet, jotka ovat maksaneet jäsenmaksunsa viimeistään</w:t>
      </w:r>
      <w:r w:rsidR="00A91683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="000F4BB4">
        <w:rPr>
          <w:rFonts w:ascii="Calibri" w:eastAsia="Calibri" w:hAnsi="Calibri" w:cs="Calibri"/>
          <w:sz w:val="22"/>
          <w:szCs w:val="22"/>
          <w:lang w:val="fi-FI"/>
        </w:rPr>
        <w:t>1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.10.202</w:t>
      </w:r>
      <w:r w:rsidR="000F4BB4">
        <w:rPr>
          <w:rFonts w:ascii="Calibri" w:eastAsia="Calibri" w:hAnsi="Calibri" w:cs="Calibri"/>
          <w:sz w:val="22"/>
          <w:szCs w:val="22"/>
          <w:lang w:val="fi-FI"/>
        </w:rPr>
        <w:t>5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11:59. Ehdolle asettuvat </w:t>
      </w:r>
      <w:r w:rsidR="00BD0A01">
        <w:rPr>
          <w:rFonts w:ascii="Calibri" w:eastAsia="Calibri" w:hAnsi="Calibri" w:cs="Calibri"/>
          <w:sz w:val="22"/>
          <w:szCs w:val="22"/>
          <w:lang w:val="fi-FI"/>
        </w:rPr>
        <w:t xml:space="preserve">voivat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muodosta</w:t>
      </w:r>
      <w:r w:rsidR="00BD0A01">
        <w:rPr>
          <w:rFonts w:ascii="Calibri" w:eastAsia="Calibri" w:hAnsi="Calibri" w:cs="Calibri"/>
          <w:sz w:val="22"/>
          <w:szCs w:val="22"/>
          <w:lang w:val="fi-FI"/>
        </w:rPr>
        <w:t xml:space="preserve">a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vaaliliittoja</w:t>
      </w:r>
      <w:r w:rsidR="00FE0715">
        <w:rPr>
          <w:rFonts w:ascii="Calibri" w:eastAsia="Calibri" w:hAnsi="Calibri" w:cs="Calibri"/>
          <w:sz w:val="22"/>
          <w:szCs w:val="22"/>
          <w:lang w:val="fi-FI"/>
        </w:rPr>
        <w:t xml:space="preserve">.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Jokaiselle</w:t>
      </w:r>
      <w:r w:rsidR="004A183B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liitolle on nimettävä edustaja, joka voi myös olla vaaliliiton ulkopuolinen henkilö. Vaaliliiton edustaja täyttää</w:t>
      </w:r>
      <w:r w:rsidR="00745B15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="009C28C2" w:rsidRPr="009C28C2">
        <w:rPr>
          <w:rFonts w:ascii="Calibri" w:eastAsia="Calibri" w:hAnsi="Calibri" w:cs="Calibri"/>
          <w:sz w:val="22"/>
          <w:szCs w:val="22"/>
          <w:lang w:val="fi-FI"/>
        </w:rPr>
        <w:t>vaaliliiton perustamisilmoituksen ja jokainen ehdokas täyttää ehdokasilmoittautumisen</w:t>
      </w:r>
      <w:r w:rsidR="004A183B">
        <w:rPr>
          <w:rFonts w:ascii="Calibri" w:eastAsia="Calibri" w:hAnsi="Calibri" w:cs="Calibri"/>
          <w:sz w:val="22"/>
          <w:szCs w:val="22"/>
          <w:lang w:val="fi-FI"/>
        </w:rPr>
        <w:t xml:space="preserve"> ja mahdollisen </w:t>
      </w:r>
      <w:r w:rsidR="00421EA9">
        <w:rPr>
          <w:rFonts w:ascii="Calibri" w:eastAsia="Calibri" w:hAnsi="Calibri" w:cs="Calibri"/>
          <w:sz w:val="22"/>
          <w:szCs w:val="22"/>
          <w:lang w:val="fi-FI"/>
        </w:rPr>
        <w:t xml:space="preserve">vaaliliiton täydennysilmoituslomakkeen. </w:t>
      </w:r>
    </w:p>
    <w:p w14:paraId="2AA923A4" w14:textId="77777777" w:rsidR="00745B15" w:rsidRPr="009C28C2" w:rsidRDefault="00745B15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109AF05D" w14:textId="77777777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Vaaliliitot voivat muodostaa keskenään vaalirenkaita. Jokaiselle renkaalle on nimettävä edustaja, joka</w:t>
      </w:r>
    </w:p>
    <w:p w14:paraId="2303D0DE" w14:textId="77777777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täyttää vaalirenkaan perustamisilmoituksen. Kaikki vaaliasiakirjat on täytettävä ja lähetettävä sähköisellä</w:t>
      </w:r>
    </w:p>
    <w:p w14:paraId="64708726" w14:textId="1466E3C5" w:rsid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lomakkeella </w:t>
      </w:r>
      <w:r w:rsidR="003C694E">
        <w:rPr>
          <w:rFonts w:ascii="Calibri" w:eastAsia="Calibri" w:hAnsi="Calibri" w:cs="Calibri"/>
          <w:sz w:val="22"/>
          <w:szCs w:val="22"/>
          <w:lang w:val="fi-FI"/>
        </w:rPr>
        <w:t>1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.10.202</w:t>
      </w:r>
      <w:r w:rsidR="003C694E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</w:t>
      </w:r>
      <w:r w:rsidR="003C694E">
        <w:rPr>
          <w:rFonts w:ascii="Calibri" w:eastAsia="Calibri" w:hAnsi="Calibri" w:cs="Calibri"/>
          <w:sz w:val="22"/>
          <w:szCs w:val="22"/>
          <w:lang w:val="fi-FI"/>
        </w:rPr>
        <w:t>12:00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mennessä.</w:t>
      </w:r>
      <w:r w:rsidR="00957ED8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</w:p>
    <w:p w14:paraId="7C7C256C" w14:textId="77777777" w:rsidR="005E33F2" w:rsidRDefault="005E33F2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2D0F6D2D" w14:textId="26BB8618" w:rsidR="005E33F2" w:rsidRPr="00C62221" w:rsidRDefault="005E33F2" w:rsidP="005E33F2">
      <w:pPr>
        <w:spacing w:after="160" w:line="259" w:lineRule="auto"/>
        <w:rPr>
          <w:rFonts w:ascii="Calibri" w:eastAsia="Calibri" w:hAnsi="Calibri" w:cs="Calibri"/>
          <w:sz w:val="22"/>
          <w:szCs w:val="22"/>
          <w:lang w:val="fi-FI"/>
        </w:rPr>
      </w:pP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Ehdokkaat julkistetaan </w:t>
      </w:r>
      <w:r>
        <w:rPr>
          <w:rFonts w:ascii="Calibri" w:eastAsia="Calibri" w:hAnsi="Calibri" w:cs="Calibri"/>
          <w:sz w:val="22"/>
          <w:szCs w:val="22"/>
          <w:lang w:val="fi-FI"/>
        </w:rPr>
        <w:t>6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.10.20</w:t>
      </w:r>
      <w:r>
        <w:rPr>
          <w:rFonts w:ascii="Calibri" w:eastAsia="Calibri" w:hAnsi="Calibri" w:cs="Calibri"/>
          <w:sz w:val="22"/>
          <w:szCs w:val="22"/>
          <w:lang w:val="fi-FI"/>
        </w:rPr>
        <w:t>25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 opiskelijakunta Kaakon verkkosivuilla ja sosiaalisen median kanavissa. Tarvittavat oikaisut ja muutokset ehdokaslistoihin tulee ilmoittaa </w:t>
      </w:r>
      <w:r w:rsidR="006E3035">
        <w:rPr>
          <w:rFonts w:ascii="Calibri" w:eastAsia="Calibri" w:hAnsi="Calibri" w:cs="Calibri"/>
          <w:sz w:val="22"/>
          <w:szCs w:val="22"/>
          <w:lang w:val="fi-FI"/>
        </w:rPr>
        <w:t>7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.10.202</w:t>
      </w:r>
      <w:r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 </w:t>
      </w:r>
      <w:r w:rsidR="00F45C24">
        <w:rPr>
          <w:rFonts w:ascii="Calibri" w:eastAsia="Calibri" w:hAnsi="Calibri" w:cs="Calibri"/>
          <w:sz w:val="22"/>
          <w:szCs w:val="22"/>
          <w:lang w:val="fi-FI"/>
        </w:rPr>
        <w:t xml:space="preserve">klo 11:59 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mennessä</w:t>
      </w:r>
      <w:r w:rsidR="00827071">
        <w:rPr>
          <w:rFonts w:ascii="Calibri" w:eastAsia="Calibri" w:hAnsi="Calibri" w:cs="Calibri"/>
          <w:sz w:val="22"/>
          <w:szCs w:val="22"/>
          <w:lang w:val="fi-FI"/>
        </w:rPr>
        <w:t xml:space="preserve"> kirjallisesti </w:t>
      </w:r>
      <w:r w:rsidR="00F45C24">
        <w:rPr>
          <w:rFonts w:ascii="Calibri" w:eastAsia="Calibri" w:hAnsi="Calibri" w:cs="Calibri"/>
          <w:sz w:val="22"/>
          <w:szCs w:val="22"/>
          <w:lang w:val="fi-FI"/>
        </w:rPr>
        <w:t>osoitteeseen anna.paivike@opiskelijakuntakaakko.fi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</w:t>
      </w:r>
    </w:p>
    <w:p w14:paraId="24CD6107" w14:textId="34788C20" w:rsidR="009C28C2" w:rsidRDefault="009C28C2" w:rsidP="009C28C2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745B15">
        <w:rPr>
          <w:rFonts w:ascii="Calibri" w:eastAsia="Calibri" w:hAnsi="Calibri" w:cs="Calibri"/>
          <w:b/>
          <w:bCs/>
          <w:sz w:val="22"/>
          <w:szCs w:val="22"/>
          <w:lang w:val="fi-FI"/>
        </w:rPr>
        <w:t>Äänestys</w:t>
      </w:r>
    </w:p>
    <w:p w14:paraId="2838920C" w14:textId="77777777" w:rsidR="00745B15" w:rsidRPr="00745B15" w:rsidRDefault="00745B15" w:rsidP="009C28C2">
      <w:pPr>
        <w:rPr>
          <w:rFonts w:ascii="Calibri" w:eastAsia="Calibri" w:hAnsi="Calibri" w:cs="Calibri"/>
          <w:b/>
          <w:bCs/>
          <w:sz w:val="22"/>
          <w:szCs w:val="22"/>
          <w:lang w:val="fi-FI"/>
        </w:rPr>
      </w:pPr>
    </w:p>
    <w:p w14:paraId="4ABE180D" w14:textId="7823DFE2" w:rsidR="00311AAE" w:rsidRPr="00C62221" w:rsidRDefault="00311AAE" w:rsidP="00311AAE">
      <w:pPr>
        <w:spacing w:after="160" w:line="259" w:lineRule="auto"/>
        <w:rPr>
          <w:rFonts w:ascii="Calibri" w:eastAsia="Calibri" w:hAnsi="Calibri" w:cs="Calibri"/>
          <w:sz w:val="22"/>
          <w:szCs w:val="22"/>
          <w:lang w:val="fi-FI"/>
        </w:rPr>
      </w:pP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Äänestäminen tapahtuu sähköisesti </w:t>
      </w:r>
      <w:r w:rsidR="00950B82">
        <w:rPr>
          <w:rFonts w:ascii="Calibri" w:eastAsia="Calibri" w:hAnsi="Calibri" w:cs="Calibri"/>
          <w:sz w:val="22"/>
          <w:szCs w:val="22"/>
          <w:lang w:val="fi-FI"/>
        </w:rPr>
        <w:t>opiskelija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sähköpostiin saapuvan linkin kautta 2</w:t>
      </w:r>
      <w:r w:rsidR="00AF159A" w:rsidRPr="00AF159A">
        <w:rPr>
          <w:rFonts w:ascii="Calibri" w:eastAsia="Calibri" w:hAnsi="Calibri" w:cs="Calibri"/>
          <w:sz w:val="22"/>
          <w:szCs w:val="22"/>
          <w:lang w:val="fi-FI"/>
        </w:rPr>
        <w:t>7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.10.–</w:t>
      </w:r>
      <w:r w:rsidR="00AF159A" w:rsidRPr="00AF159A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.11.202</w:t>
      </w:r>
      <w:r w:rsidR="00AF159A" w:rsidRPr="00AF159A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 välisenä aikana. </w:t>
      </w:r>
      <w:r w:rsidR="00AF159A" w:rsidRPr="009C28C2">
        <w:rPr>
          <w:rFonts w:ascii="Calibri" w:eastAsia="Calibri" w:hAnsi="Calibri" w:cs="Calibri"/>
          <w:sz w:val="22"/>
          <w:szCs w:val="22"/>
          <w:lang w:val="fi-FI"/>
        </w:rPr>
        <w:t xml:space="preserve">Vaaleissa äänioikeutettuja ovat kaikki 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opiskelijakunta Kaakon jäsenet</w:t>
      </w:r>
      <w:r w:rsidR="002A59AC" w:rsidRPr="009C28C2">
        <w:rPr>
          <w:rFonts w:ascii="Calibri" w:eastAsia="Calibri" w:hAnsi="Calibri" w:cs="Calibri"/>
          <w:sz w:val="22"/>
          <w:szCs w:val="22"/>
          <w:lang w:val="fi-FI"/>
        </w:rPr>
        <w:t>, jotka ovat maksaneet jäsenmaksu</w:t>
      </w:r>
      <w:r w:rsidR="002A59AC">
        <w:rPr>
          <w:rFonts w:ascii="Calibri" w:eastAsia="Calibri" w:hAnsi="Calibri" w:cs="Calibri"/>
          <w:sz w:val="22"/>
          <w:szCs w:val="22"/>
          <w:lang w:val="fi-FI"/>
        </w:rPr>
        <w:t>nsa</w:t>
      </w:r>
      <w:r w:rsidR="00AF159A">
        <w:rPr>
          <w:rFonts w:ascii="Calibri" w:eastAsia="Calibri" w:hAnsi="Calibri" w:cs="Calibri"/>
          <w:sz w:val="22"/>
          <w:szCs w:val="22"/>
          <w:lang w:val="fi-FI"/>
        </w:rPr>
        <w:t xml:space="preserve">. 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Jäsenet tarkistetaan viimeistään yhdeksän (9) päivää ennen äänestyksen alkua. Olet opiskelijakunnan jäsen, jos sinulta löytyy voimassa oleva Kaakon opiskelijakortti tai mobiiliopiskelijakortti.</w:t>
      </w:r>
    </w:p>
    <w:p w14:paraId="31617008" w14:textId="1B9C2380" w:rsidR="009C28C2" w:rsidRPr="009C28C2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>Äänestys alkaa 2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7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.10.202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08: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00 ja on auki 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.11.202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 klo 1</w:t>
      </w:r>
      <w:r w:rsidR="00DD2CD4">
        <w:rPr>
          <w:rFonts w:ascii="Calibri" w:eastAsia="Calibri" w:hAnsi="Calibri" w:cs="Calibri"/>
          <w:sz w:val="22"/>
          <w:szCs w:val="22"/>
          <w:lang w:val="fi-FI"/>
        </w:rPr>
        <w:t>5</w:t>
      </w:r>
      <w:r w:rsidR="00436907">
        <w:rPr>
          <w:rFonts w:ascii="Calibri" w:eastAsia="Calibri" w:hAnsi="Calibri" w:cs="Calibri"/>
          <w:sz w:val="22"/>
          <w:szCs w:val="22"/>
          <w:lang w:val="fi-FI"/>
        </w:rPr>
        <w:t>:</w:t>
      </w:r>
      <w:r w:rsidRPr="009C28C2">
        <w:rPr>
          <w:rFonts w:ascii="Calibri" w:eastAsia="Calibri" w:hAnsi="Calibri" w:cs="Calibri"/>
          <w:sz w:val="22"/>
          <w:szCs w:val="22"/>
          <w:lang w:val="fi-FI"/>
        </w:rPr>
        <w:t>00 asti.</w:t>
      </w:r>
    </w:p>
    <w:p w14:paraId="1558999C" w14:textId="77777777" w:rsidR="000653E3" w:rsidRDefault="000653E3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2EC50445" w14:textId="2ECE2C4A" w:rsidR="00DD2CD4" w:rsidRDefault="009C28C2" w:rsidP="009C28C2">
      <w:pPr>
        <w:rPr>
          <w:rFonts w:ascii="Calibri" w:eastAsia="Calibri" w:hAnsi="Calibri" w:cs="Calibri"/>
          <w:sz w:val="22"/>
          <w:szCs w:val="22"/>
          <w:lang w:val="fi-FI"/>
        </w:rPr>
      </w:pPr>
      <w:r w:rsidRPr="009C28C2">
        <w:rPr>
          <w:rFonts w:ascii="Calibri" w:eastAsia="Calibri" w:hAnsi="Calibri" w:cs="Calibri"/>
          <w:sz w:val="22"/>
          <w:szCs w:val="22"/>
          <w:lang w:val="fi-FI"/>
        </w:rPr>
        <w:t xml:space="preserve">Äänioikeutensa voi tarkistaa kysymällä sitä </w:t>
      </w:r>
      <w:r w:rsidR="00DD2CD4">
        <w:rPr>
          <w:rFonts w:ascii="Calibri" w:eastAsia="Calibri" w:hAnsi="Calibri" w:cs="Calibri"/>
          <w:sz w:val="22"/>
          <w:szCs w:val="22"/>
          <w:lang w:val="fi-FI"/>
        </w:rPr>
        <w:t xml:space="preserve">Kaakon jäsenpalveluasiantuntijalta Heini Hänniseltä osoitteesta </w:t>
      </w:r>
      <w:r w:rsidR="00DD2CD4">
        <w:fldChar w:fldCharType="begin"/>
      </w:r>
      <w:r w:rsidR="00DD2CD4" w:rsidRPr="00641029">
        <w:rPr>
          <w:lang w:val="fi-FI"/>
        </w:rPr>
        <w:instrText>HYPERLINK "mailto:heini.hanninen@opiskelijakuntakaakko.fi"</w:instrText>
      </w:r>
      <w:r w:rsidR="00DD2CD4">
        <w:fldChar w:fldCharType="separate"/>
      </w:r>
      <w:r w:rsidR="00DD2CD4" w:rsidRPr="00D53617">
        <w:rPr>
          <w:rStyle w:val="Hyperlinkki"/>
          <w:rFonts w:ascii="Calibri" w:eastAsia="Calibri" w:hAnsi="Calibri" w:cs="Calibri"/>
          <w:sz w:val="22"/>
          <w:szCs w:val="22"/>
          <w:lang w:val="fi-FI"/>
        </w:rPr>
        <w:t>heini.hanninen@opiskelijakuntakaakko.fi</w:t>
      </w:r>
      <w:r w:rsidR="00DD2CD4">
        <w:fldChar w:fldCharType="end"/>
      </w:r>
      <w:r w:rsidR="00DD2CD4">
        <w:rPr>
          <w:rFonts w:ascii="Calibri" w:eastAsia="Calibri" w:hAnsi="Calibri" w:cs="Calibri"/>
          <w:sz w:val="22"/>
          <w:szCs w:val="22"/>
          <w:lang w:val="fi-FI"/>
        </w:rPr>
        <w:t xml:space="preserve">. </w:t>
      </w:r>
    </w:p>
    <w:p w14:paraId="3241A80C" w14:textId="77777777" w:rsidR="00373996" w:rsidRDefault="00373996" w:rsidP="009C28C2">
      <w:pPr>
        <w:rPr>
          <w:rFonts w:ascii="Calibri" w:eastAsia="Calibri" w:hAnsi="Calibri" w:cs="Calibri"/>
          <w:sz w:val="22"/>
          <w:szCs w:val="22"/>
          <w:lang w:val="fi-FI"/>
        </w:rPr>
      </w:pPr>
    </w:p>
    <w:p w14:paraId="1D126FE8" w14:textId="67E075DC" w:rsidR="00E43E5D" w:rsidRPr="00C62221" w:rsidRDefault="00E43E5D" w:rsidP="00E43E5D">
      <w:pPr>
        <w:spacing w:after="160" w:line="259" w:lineRule="auto"/>
        <w:rPr>
          <w:rFonts w:ascii="Calibri" w:eastAsia="Calibri" w:hAnsi="Calibri" w:cs="Calibri"/>
          <w:sz w:val="22"/>
          <w:szCs w:val="22"/>
          <w:lang w:val="fi-FI"/>
        </w:rPr>
      </w:pPr>
      <w:r w:rsidRPr="00C62221">
        <w:rPr>
          <w:rFonts w:ascii="Calibri" w:eastAsia="Calibri" w:hAnsi="Calibri" w:cs="Calibri"/>
          <w:sz w:val="22"/>
          <w:szCs w:val="22"/>
          <w:lang w:val="fi-FI"/>
        </w:rPr>
        <w:lastRenderedPageBreak/>
        <w:t xml:space="preserve">Vaalien tulos julkistetaan </w:t>
      </w:r>
      <w:r w:rsidR="008955FB" w:rsidRPr="008955FB">
        <w:rPr>
          <w:rFonts w:ascii="Calibri" w:eastAsia="Calibri" w:hAnsi="Calibri" w:cs="Calibri"/>
          <w:sz w:val="22"/>
          <w:szCs w:val="22"/>
          <w:lang w:val="fi-FI"/>
        </w:rPr>
        <w:t>6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.11.202</w:t>
      </w:r>
      <w:r w:rsidR="008955FB" w:rsidRPr="008955FB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. Uudet edustajiston jäsenet, eli </w:t>
      </w:r>
      <w:proofErr w:type="spellStart"/>
      <w:r w:rsidRPr="00C62221">
        <w:rPr>
          <w:rFonts w:ascii="Calibri" w:eastAsia="Calibri" w:hAnsi="Calibri" w:cs="Calibri"/>
          <w:sz w:val="22"/>
          <w:szCs w:val="22"/>
          <w:lang w:val="fi-FI"/>
        </w:rPr>
        <w:t>edaattorit</w:t>
      </w:r>
      <w:proofErr w:type="spellEnd"/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, perehdytetään toimintaan loppuvuoden aikana ja virallisesti </w:t>
      </w:r>
      <w:r w:rsidR="008955FB" w:rsidRPr="008955FB">
        <w:rPr>
          <w:rFonts w:ascii="Calibri" w:eastAsia="Calibri" w:hAnsi="Calibri" w:cs="Calibri"/>
          <w:sz w:val="22"/>
          <w:szCs w:val="22"/>
          <w:lang w:val="fi-FI"/>
        </w:rPr>
        <w:t>toiminta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kausi alkaa 1.1.202</w:t>
      </w:r>
      <w:r w:rsidR="008955FB" w:rsidRPr="008955FB">
        <w:rPr>
          <w:rFonts w:ascii="Calibri" w:eastAsia="Calibri" w:hAnsi="Calibri" w:cs="Calibri"/>
          <w:sz w:val="22"/>
          <w:szCs w:val="22"/>
          <w:lang w:val="fi-FI"/>
        </w:rPr>
        <w:t>6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</w:t>
      </w:r>
    </w:p>
    <w:p w14:paraId="663EA6D1" w14:textId="15D54306" w:rsidR="00B10A5F" w:rsidRDefault="00E43E5D" w:rsidP="00E43E5D">
      <w:pPr>
        <w:spacing w:after="160" w:line="259" w:lineRule="auto"/>
        <w:rPr>
          <w:rFonts w:ascii="Calibri" w:eastAsia="Calibri" w:hAnsi="Calibri" w:cs="Calibri"/>
          <w:sz w:val="22"/>
          <w:szCs w:val="22"/>
          <w:lang w:val="fi-FI"/>
        </w:rPr>
      </w:pPr>
      <w:r w:rsidRPr="00C62221">
        <w:rPr>
          <w:rFonts w:ascii="Calibri" w:eastAsia="Calibri" w:hAnsi="Calibri" w:cs="Calibri"/>
          <w:sz w:val="22"/>
          <w:szCs w:val="22"/>
          <w:lang w:val="fi-FI"/>
        </w:rPr>
        <w:t xml:space="preserve">Kouvolassa </w:t>
      </w:r>
      <w:r w:rsidR="00B10A5F">
        <w:rPr>
          <w:rFonts w:ascii="Calibri" w:eastAsia="Calibri" w:hAnsi="Calibri" w:cs="Calibri"/>
          <w:sz w:val="22"/>
          <w:szCs w:val="22"/>
          <w:lang w:val="fi-FI"/>
        </w:rPr>
        <w:t>9.6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t>.202</w:t>
      </w:r>
      <w:r w:rsidR="00B10A5F">
        <w:rPr>
          <w:rFonts w:ascii="Calibri" w:eastAsia="Calibri" w:hAnsi="Calibri" w:cs="Calibri"/>
          <w:sz w:val="22"/>
          <w:szCs w:val="22"/>
          <w:lang w:val="fi-FI"/>
        </w:rPr>
        <w:t>5</w:t>
      </w:r>
      <w:r w:rsidRPr="00C62221">
        <w:rPr>
          <w:rFonts w:ascii="Calibri" w:eastAsia="Calibri" w:hAnsi="Calibri" w:cs="Calibri"/>
          <w:sz w:val="22"/>
          <w:szCs w:val="22"/>
          <w:lang w:val="fi-FI"/>
        </w:rPr>
        <w:br/>
        <w:t>Kaakkois-Suomen ammattikorkeakoulun opiskelijakunnan keskusvaalilautakunta</w:t>
      </w:r>
    </w:p>
    <w:p w14:paraId="2508BA6C" w14:textId="77777777" w:rsidR="001B7933" w:rsidRPr="00B10A5F" w:rsidRDefault="001B7933" w:rsidP="001B79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  <w:r w:rsidRPr="00B10A5F">
        <w:rPr>
          <w:rFonts w:ascii="Calibri" w:eastAsia="Calibri" w:hAnsi="Calibri" w:cs="Calibri"/>
          <w:b/>
          <w:bCs/>
          <w:color w:val="000000"/>
          <w:sz w:val="22"/>
          <w:szCs w:val="22"/>
          <w:lang w:val="fi-FI"/>
        </w:rPr>
        <w:t>Lisätietoja:</w:t>
      </w:r>
    </w:p>
    <w:p w14:paraId="5AE4802C" w14:textId="77777777" w:rsidR="001B7933" w:rsidRDefault="001B7933" w:rsidP="001B79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  <w:r>
        <w:rPr>
          <w:rFonts w:ascii="Calibri" w:eastAsia="Calibri" w:hAnsi="Calibri" w:cs="Calibri"/>
          <w:color w:val="000000"/>
          <w:sz w:val="22"/>
          <w:szCs w:val="22"/>
          <w:lang w:val="fi-FI"/>
        </w:rPr>
        <w:t>Terppa Kuismin</w:t>
      </w:r>
    </w:p>
    <w:p w14:paraId="0B160801" w14:textId="77777777" w:rsidR="001B7933" w:rsidRPr="00B10A5F" w:rsidRDefault="001B7933" w:rsidP="001B79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t>Keskusvaalilautakunnan puheenjohtaja</w:t>
      </w: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br/>
      </w:r>
      <w:r>
        <w:rPr>
          <w:rFonts w:ascii="Calibri" w:eastAsia="Calibri" w:hAnsi="Calibri" w:cs="Calibri"/>
          <w:color w:val="000000"/>
          <w:sz w:val="22"/>
          <w:szCs w:val="22"/>
          <w:lang w:val="fi-FI"/>
        </w:rPr>
        <w:t>terppa.kuismin</w:t>
      </w: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t>@opiskelijakuntakaakko.fi</w:t>
      </w:r>
    </w:p>
    <w:p w14:paraId="673DD70B" w14:textId="77777777" w:rsidR="001B7933" w:rsidRDefault="001B7933" w:rsidP="001B79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</w:p>
    <w:p w14:paraId="4A6FA22E" w14:textId="77777777" w:rsidR="001B7933" w:rsidRPr="00B10A5F" w:rsidRDefault="001B7933" w:rsidP="001B79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t>Anna Päivike</w:t>
      </w:r>
      <w:r>
        <w:rPr>
          <w:rFonts w:ascii="Calibri" w:eastAsia="Calibri" w:hAnsi="Calibri" w:cs="Calibri"/>
          <w:color w:val="000000"/>
          <w:sz w:val="22"/>
          <w:szCs w:val="22"/>
          <w:lang w:val="fi-FI"/>
        </w:rPr>
        <w:br/>
      </w: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t>Edunvalvonnan asiantuntija</w:t>
      </w:r>
      <w:r>
        <w:rPr>
          <w:rFonts w:ascii="Calibri" w:eastAsia="Calibri" w:hAnsi="Calibri" w:cs="Calibri"/>
          <w:color w:val="000000"/>
          <w:sz w:val="22"/>
          <w:szCs w:val="22"/>
          <w:lang w:val="fi-FI"/>
        </w:rPr>
        <w:br/>
      </w: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t>anna.paivike@xamk.fi</w:t>
      </w:r>
      <w:r w:rsidRPr="00B10A5F">
        <w:rPr>
          <w:rFonts w:ascii="Calibri" w:eastAsia="Calibri" w:hAnsi="Calibri" w:cs="Calibri"/>
          <w:color w:val="000000"/>
          <w:sz w:val="22"/>
          <w:szCs w:val="22"/>
          <w:lang w:val="fi-FI"/>
        </w:rPr>
        <w:br/>
        <w:t>050 591 6640</w:t>
      </w:r>
    </w:p>
    <w:p w14:paraId="42521652" w14:textId="77777777" w:rsidR="00E4365D" w:rsidRDefault="00E4365D" w:rsidP="00E43E5D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fi-FI"/>
        </w:rPr>
      </w:pPr>
    </w:p>
    <w:p w14:paraId="4BD993F8" w14:textId="3EB1B3F8" w:rsidR="00E43E5D" w:rsidRPr="00C62221" w:rsidRDefault="00E43E5D" w:rsidP="00E43E5D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lang w:val="fi-FI"/>
        </w:rPr>
      </w:pPr>
      <w:r w:rsidRPr="00C62221">
        <w:rPr>
          <w:rFonts w:ascii="Calibri" w:eastAsia="Calibri" w:hAnsi="Calibri" w:cs="Calibri"/>
          <w:b/>
          <w:bCs/>
          <w:sz w:val="22"/>
          <w:szCs w:val="22"/>
          <w:lang w:val="fi-FI"/>
        </w:rPr>
        <w:t>Lisätietoja vaaleista ja edustajistosta saat alla olevien linkkien kautta:</w:t>
      </w:r>
    </w:p>
    <w:p w14:paraId="676612BE" w14:textId="2B813148" w:rsidR="00B10A5F" w:rsidRPr="00B10A5F" w:rsidRDefault="00B10A5F" w:rsidP="00B10A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  <w:hyperlink r:id="rId9" w:history="1">
        <w:r w:rsidRPr="00B10A5F">
          <w:rPr>
            <w:rStyle w:val="Hyperlinkki"/>
            <w:rFonts w:ascii="Calibri" w:eastAsia="Calibri" w:hAnsi="Calibri" w:cs="Calibri"/>
            <w:b/>
            <w:bCs/>
            <w:sz w:val="22"/>
            <w:szCs w:val="22"/>
            <w:lang w:val="fi-FI"/>
          </w:rPr>
          <w:t>Vaaliohjesääntö</w:t>
        </w:r>
      </w:hyperlink>
      <w:r w:rsidRPr="00B10A5F">
        <w:rPr>
          <w:rFonts w:ascii="Calibri" w:eastAsia="Calibri" w:hAnsi="Calibri" w:cs="Calibri"/>
          <w:b/>
          <w:bCs/>
          <w:color w:val="000000"/>
          <w:sz w:val="22"/>
          <w:szCs w:val="22"/>
          <w:lang w:val="fi-FI"/>
        </w:rPr>
        <w:br/>
      </w:r>
      <w:hyperlink r:id="rId10" w:history="1">
        <w:r w:rsidRPr="00B10A5F">
          <w:rPr>
            <w:rStyle w:val="Hyperlinkki"/>
            <w:rFonts w:ascii="Calibri" w:eastAsia="Calibri" w:hAnsi="Calibri" w:cs="Calibri"/>
            <w:b/>
            <w:bCs/>
            <w:sz w:val="22"/>
            <w:szCs w:val="22"/>
            <w:lang w:val="fi-FI"/>
          </w:rPr>
          <w:t>Edustajistovaalit</w:t>
        </w:r>
      </w:hyperlink>
      <w:r w:rsidRPr="00B10A5F">
        <w:rPr>
          <w:rFonts w:ascii="Calibri" w:eastAsia="Calibri" w:hAnsi="Calibri" w:cs="Calibri"/>
          <w:b/>
          <w:bCs/>
          <w:color w:val="000000"/>
          <w:sz w:val="22"/>
          <w:szCs w:val="22"/>
          <w:lang w:val="fi-FI"/>
        </w:rPr>
        <w:br/>
      </w:r>
      <w:hyperlink r:id="rId11" w:history="1">
        <w:r w:rsidRPr="00B10A5F">
          <w:rPr>
            <w:rStyle w:val="Hyperlinkki"/>
            <w:rFonts w:ascii="Calibri" w:eastAsia="Calibri" w:hAnsi="Calibri" w:cs="Calibri"/>
            <w:b/>
            <w:bCs/>
            <w:sz w:val="22"/>
            <w:szCs w:val="22"/>
            <w:lang w:val="fi-FI"/>
          </w:rPr>
          <w:t>Edustajisto</w:t>
        </w:r>
      </w:hyperlink>
      <w:r w:rsidRPr="00B10A5F">
        <w:rPr>
          <w:rFonts w:ascii="Calibri" w:eastAsia="Calibri" w:hAnsi="Calibri" w:cs="Calibri"/>
          <w:b/>
          <w:bCs/>
          <w:color w:val="000000"/>
          <w:sz w:val="22"/>
          <w:szCs w:val="22"/>
          <w:lang w:val="fi-FI"/>
        </w:rPr>
        <w:br/>
      </w:r>
      <w:hyperlink r:id="rId12" w:history="1">
        <w:r w:rsidRPr="00B10A5F">
          <w:rPr>
            <w:rStyle w:val="Hyperlinkki"/>
            <w:rFonts w:ascii="Calibri" w:eastAsia="Calibri" w:hAnsi="Calibri" w:cs="Calibri"/>
            <w:b/>
            <w:bCs/>
            <w:sz w:val="22"/>
            <w:szCs w:val="22"/>
            <w:lang w:val="fi-FI"/>
          </w:rPr>
          <w:t>Edustajiston ohjesääntö</w:t>
        </w:r>
      </w:hyperlink>
    </w:p>
    <w:p w14:paraId="0DA057ED" w14:textId="77777777" w:rsidR="00B10A5F" w:rsidRDefault="00B10A5F" w:rsidP="00B10A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  <w:lang w:val="fi-FI"/>
        </w:rPr>
      </w:pPr>
    </w:p>
    <w:p w14:paraId="43A719B8" w14:textId="77777777" w:rsidR="00907A2E" w:rsidRPr="009C28C2" w:rsidRDefault="00907A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</w:p>
    <w:p w14:paraId="43A719B9" w14:textId="77777777" w:rsidR="00907A2E" w:rsidRPr="009C28C2" w:rsidRDefault="00907A2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fi-FI"/>
        </w:rPr>
      </w:pPr>
    </w:p>
    <w:p w14:paraId="43A719C2" w14:textId="77777777" w:rsidR="00907A2E" w:rsidRPr="009C28C2" w:rsidRDefault="00907A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  <w:lang w:val="fi-FI"/>
        </w:rPr>
      </w:pPr>
    </w:p>
    <w:sectPr w:rsidR="00907A2E" w:rsidRPr="009C28C2">
      <w:headerReference w:type="default" r:id="rId13"/>
      <w:footerReference w:type="default" r:id="rId14"/>
      <w:pgSz w:w="11906" w:h="16838"/>
      <w:pgMar w:top="1418" w:right="1134" w:bottom="1418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CD416" w14:textId="77777777" w:rsidR="00D117F7" w:rsidRDefault="00D117F7">
      <w:r>
        <w:separator/>
      </w:r>
    </w:p>
  </w:endnote>
  <w:endnote w:type="continuationSeparator" w:id="0">
    <w:p w14:paraId="62203224" w14:textId="77777777" w:rsidR="00D117F7" w:rsidRDefault="00D1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19C8" w14:textId="77777777" w:rsidR="00907A2E" w:rsidRDefault="00907A2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rPr>
        <w:rFonts w:ascii="Tahoma" w:eastAsia="Tahoma" w:hAnsi="Tahoma" w:cs="Tahoma"/>
        <w:color w:val="000000"/>
      </w:rPr>
    </w:pPr>
  </w:p>
  <w:p w14:paraId="43A719C9" w14:textId="77777777" w:rsidR="00907A2E" w:rsidRDefault="0090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Roboto" w:eastAsia="Roboto" w:hAnsi="Roboto" w:cs="Roboto"/>
        <w:color w:val="000000"/>
      </w:rPr>
    </w:pPr>
  </w:p>
  <w:p w14:paraId="43A719CA" w14:textId="62F5C471" w:rsidR="00907A2E" w:rsidRDefault="00641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proofErr w:type="spellStart"/>
    <w:r>
      <w:rPr>
        <w:rFonts w:ascii="Calibri" w:eastAsia="Calibri" w:hAnsi="Calibri" w:cs="Calibri"/>
        <w:b/>
        <w:color w:val="000000"/>
        <w:sz w:val="24"/>
        <w:szCs w:val="24"/>
      </w:rPr>
      <w:t>Kaakkois-Suomen</w:t>
    </w:r>
    <w:proofErr w:type="spellEnd"/>
    <w:r>
      <w:rPr>
        <w:rFonts w:ascii="Calibri" w:eastAsia="Calibri" w:hAnsi="Calibri" w:cs="Calibri"/>
        <w:b/>
        <w:color w:val="000000"/>
        <w:sz w:val="24"/>
        <w:szCs w:val="24"/>
      </w:rPr>
      <w:t xml:space="preserve"> </w:t>
    </w:r>
    <w:proofErr w:type="spellStart"/>
    <w:r w:rsidR="00E01AB4">
      <w:rPr>
        <w:rFonts w:ascii="Calibri" w:eastAsia="Calibri" w:hAnsi="Calibri" w:cs="Calibri"/>
        <w:b/>
        <w:color w:val="000000"/>
        <w:sz w:val="24"/>
        <w:szCs w:val="24"/>
      </w:rPr>
      <w:t>A</w:t>
    </w:r>
    <w:r>
      <w:rPr>
        <w:rFonts w:ascii="Calibri" w:eastAsia="Calibri" w:hAnsi="Calibri" w:cs="Calibri"/>
        <w:b/>
        <w:color w:val="000000"/>
        <w:sz w:val="24"/>
        <w:szCs w:val="24"/>
      </w:rPr>
      <w:t>mmattikorkeakoulun</w:t>
    </w:r>
    <w:proofErr w:type="spellEnd"/>
    <w:r>
      <w:rPr>
        <w:rFonts w:ascii="Calibri" w:eastAsia="Calibri" w:hAnsi="Calibri" w:cs="Calibri"/>
        <w:b/>
        <w:color w:val="000000"/>
        <w:sz w:val="24"/>
        <w:szCs w:val="24"/>
      </w:rPr>
      <w:t xml:space="preserve"> </w:t>
    </w:r>
    <w:proofErr w:type="spellStart"/>
    <w:r>
      <w:rPr>
        <w:rFonts w:ascii="Calibri" w:eastAsia="Calibri" w:hAnsi="Calibri" w:cs="Calibri"/>
        <w:b/>
        <w:color w:val="000000"/>
        <w:sz w:val="24"/>
        <w:szCs w:val="24"/>
      </w:rPr>
      <w:t>opiskelijakunta</w:t>
    </w:r>
    <w:proofErr w:type="spellEnd"/>
  </w:p>
  <w:p w14:paraId="43A719CB" w14:textId="77777777" w:rsidR="00907A2E" w:rsidRDefault="00641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Student Union of South-Eastern Finland University of Applied Sciences</w:t>
    </w:r>
  </w:p>
  <w:p w14:paraId="43A719CC" w14:textId="77777777" w:rsidR="00907A2E" w:rsidRDefault="0064102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2977"/>
      </w:tabs>
      <w:spacing w:before="25" w:after="709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www.opiskelijakuntakaakko.fi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D9CB" w14:textId="77777777" w:rsidR="00D117F7" w:rsidRDefault="00D117F7">
      <w:r>
        <w:separator/>
      </w:r>
    </w:p>
  </w:footnote>
  <w:footnote w:type="continuationSeparator" w:id="0">
    <w:p w14:paraId="62770EEB" w14:textId="77777777" w:rsidR="00D117F7" w:rsidRDefault="00D1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19C3" w14:textId="77777777" w:rsidR="00907A2E" w:rsidRDefault="006410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b/>
        <w:color w:val="000000"/>
      </w:rPr>
      <w:tab/>
    </w:r>
    <w:r>
      <w:rPr>
        <w:rFonts w:ascii="Tahoma" w:eastAsia="Tahoma" w:hAnsi="Tahoma" w:cs="Tahoma"/>
        <w:b/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3A719CD" wp14:editId="43A719CE">
          <wp:simplePos x="0" y="0"/>
          <wp:positionH relativeFrom="margin">
            <wp:posOffset>-219074</wp:posOffset>
          </wp:positionH>
          <wp:positionV relativeFrom="paragraph">
            <wp:posOffset>228600</wp:posOffset>
          </wp:positionV>
          <wp:extent cx="2238375" cy="895350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A719C4" w14:textId="77777777" w:rsidR="00907A2E" w:rsidRDefault="00641029">
    <w:pPr>
      <w:pBdr>
        <w:top w:val="nil"/>
        <w:left w:val="nil"/>
        <w:bottom w:val="nil"/>
        <w:right w:val="nil"/>
        <w:between w:val="nil"/>
      </w:pBdr>
      <w:tabs>
        <w:tab w:val="left" w:pos="1815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Roboto" w:eastAsia="Roboto" w:hAnsi="Roboto" w:cs="Roboto"/>
        <w:b/>
        <w:color w:val="000000"/>
        <w:sz w:val="22"/>
        <w:szCs w:val="22"/>
      </w:rPr>
      <w:tab/>
    </w:r>
    <w:r>
      <w:rPr>
        <w:rFonts w:ascii="Roboto" w:eastAsia="Roboto" w:hAnsi="Roboto" w:cs="Roboto"/>
        <w:b/>
        <w:color w:val="000000"/>
        <w:sz w:val="22"/>
        <w:szCs w:val="22"/>
      </w:rPr>
      <w:tab/>
    </w:r>
    <w:r>
      <w:rPr>
        <w:rFonts w:ascii="Roboto" w:eastAsia="Roboto" w:hAnsi="Roboto" w:cs="Roboto"/>
        <w:b/>
        <w:color w:val="000000"/>
        <w:sz w:val="22"/>
        <w:szCs w:val="22"/>
      </w:rPr>
      <w:tab/>
    </w:r>
    <w:r>
      <w:rPr>
        <w:rFonts w:ascii="Roboto" w:eastAsia="Roboto" w:hAnsi="Roboto" w:cs="Roboto"/>
        <w:b/>
        <w:color w:val="000000"/>
        <w:sz w:val="22"/>
        <w:szCs w:val="22"/>
      </w:rPr>
      <w:tab/>
    </w:r>
    <w:r>
      <w:rPr>
        <w:rFonts w:ascii="Roboto" w:eastAsia="Roboto" w:hAnsi="Roboto" w:cs="Roboto"/>
        <w:b/>
        <w:color w:val="000000"/>
        <w:sz w:val="22"/>
        <w:szCs w:val="22"/>
      </w:rPr>
      <w:tab/>
    </w:r>
  </w:p>
  <w:p w14:paraId="43A719C5" w14:textId="33D6F203" w:rsidR="00907A2E" w:rsidRPr="005A08D2" w:rsidRDefault="00752A6D">
    <w:pPr>
      <w:pBdr>
        <w:top w:val="nil"/>
        <w:left w:val="nil"/>
        <w:bottom w:val="nil"/>
        <w:right w:val="nil"/>
        <w:between w:val="nil"/>
      </w:pBdr>
      <w:tabs>
        <w:tab w:val="left" w:pos="8222"/>
      </w:tabs>
      <w:ind w:left="5760" w:firstLine="720"/>
      <w:rPr>
        <w:rFonts w:ascii="Roboto" w:eastAsia="Roboto" w:hAnsi="Roboto" w:cs="Roboto"/>
        <w:color w:val="000000"/>
        <w:sz w:val="22"/>
        <w:szCs w:val="22"/>
        <w:lang w:val="fi-FI"/>
      </w:rPr>
    </w:pPr>
    <w:r w:rsidRPr="005A08D2">
      <w:rPr>
        <w:rFonts w:ascii="Calibri" w:eastAsia="Calibri" w:hAnsi="Calibri" w:cs="Calibri"/>
        <w:b/>
        <w:sz w:val="22"/>
        <w:szCs w:val="22"/>
        <w:lang w:val="fi-FI"/>
      </w:rPr>
      <w:t>9.6</w:t>
    </w:r>
    <w:r w:rsidR="000637BF" w:rsidRPr="005A08D2">
      <w:rPr>
        <w:rFonts w:ascii="Calibri" w:eastAsia="Calibri" w:hAnsi="Calibri" w:cs="Calibri"/>
        <w:b/>
        <w:sz w:val="22"/>
        <w:szCs w:val="22"/>
        <w:lang w:val="fi-FI"/>
      </w:rPr>
      <w:t>.2025</w:t>
    </w:r>
  </w:p>
  <w:p w14:paraId="43A719C6" w14:textId="77777777" w:rsidR="00907A2E" w:rsidRPr="005A08D2" w:rsidRDefault="0090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" w:eastAsia="Roboto" w:hAnsi="Roboto" w:cs="Roboto"/>
        <w:color w:val="000000"/>
        <w:sz w:val="22"/>
        <w:szCs w:val="22"/>
        <w:lang w:val="fi-FI"/>
      </w:rPr>
    </w:pPr>
  </w:p>
  <w:p w14:paraId="05F6BC26" w14:textId="77777777" w:rsidR="00752A6D" w:rsidRPr="005A08D2" w:rsidRDefault="00752A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b/>
        <w:color w:val="000000"/>
        <w:sz w:val="22"/>
        <w:szCs w:val="22"/>
        <w:lang w:val="fi-FI"/>
      </w:rPr>
    </w:pPr>
  </w:p>
  <w:p w14:paraId="659CBAA5" w14:textId="77777777" w:rsidR="00752A6D" w:rsidRDefault="00752A6D" w:rsidP="00752A6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2"/>
        <w:szCs w:val="22"/>
        <w:lang w:val="fi-FI"/>
      </w:rPr>
    </w:pPr>
    <w:r>
      <w:rPr>
        <w:rFonts w:ascii="Calibri" w:eastAsia="Calibri" w:hAnsi="Calibri" w:cs="Calibri"/>
        <w:b/>
        <w:sz w:val="22"/>
        <w:szCs w:val="22"/>
        <w:lang w:val="fi-FI"/>
      </w:rPr>
      <w:t>KAAKKO</w:t>
    </w:r>
  </w:p>
  <w:p w14:paraId="48B138AA" w14:textId="77777777" w:rsidR="00752A6D" w:rsidRDefault="00752A6D" w:rsidP="00752A6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2"/>
        <w:szCs w:val="22"/>
        <w:lang w:val="fi-FI"/>
      </w:rPr>
    </w:pPr>
    <w:r>
      <w:rPr>
        <w:rFonts w:ascii="Calibri" w:eastAsia="Calibri" w:hAnsi="Calibri" w:cs="Calibri"/>
        <w:b/>
        <w:sz w:val="22"/>
        <w:szCs w:val="22"/>
        <w:lang w:val="fi-FI"/>
      </w:rPr>
      <w:t>Kaakkois-Suomen Ammattikorkeakoulun opiskelijakunta</w:t>
    </w:r>
  </w:p>
  <w:p w14:paraId="57581B5A" w14:textId="7C8CABA0" w:rsidR="00752A6D" w:rsidRPr="009C28C2" w:rsidRDefault="00752A6D" w:rsidP="00752A6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sz w:val="22"/>
        <w:szCs w:val="22"/>
        <w:lang w:val="fi-FI"/>
      </w:rPr>
    </w:pPr>
  </w:p>
  <w:p w14:paraId="43A719C7" w14:textId="14596B38" w:rsidR="00907A2E" w:rsidRPr="00752A6D" w:rsidRDefault="00752A6D" w:rsidP="00752A6D">
    <w:pPr>
      <w:rPr>
        <w:rFonts w:ascii="Calibri" w:eastAsia="Calibri" w:hAnsi="Calibri" w:cs="Calibri"/>
        <w:b/>
        <w:bCs/>
        <w:sz w:val="22"/>
        <w:szCs w:val="22"/>
        <w:lang w:val="fi-FI"/>
      </w:rPr>
    </w:pPr>
    <w:r w:rsidRPr="000E2A41">
      <w:rPr>
        <w:rFonts w:ascii="Calibri" w:eastAsia="Calibri" w:hAnsi="Calibri" w:cs="Calibri"/>
        <w:b/>
        <w:bCs/>
        <w:sz w:val="22"/>
        <w:szCs w:val="22"/>
        <w:lang w:val="fi-FI"/>
      </w:rPr>
      <w:t xml:space="preserve">VAALIKUULUTUS </w:t>
    </w:r>
    <w:r>
      <w:rPr>
        <w:rFonts w:ascii="Calibri" w:eastAsia="Calibri" w:hAnsi="Calibri" w:cs="Calibri"/>
        <w:b/>
        <w:color w:val="000000"/>
        <w:sz w:val="22"/>
        <w:szCs w:val="22"/>
      </w:rPr>
      <w:tab/>
    </w:r>
    <w:r>
      <w:rPr>
        <w:rFonts w:ascii="Calibri" w:eastAsia="Calibri" w:hAnsi="Calibri" w:cs="Calibri"/>
        <w:b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2E"/>
    <w:rsid w:val="000637BF"/>
    <w:rsid w:val="000653E3"/>
    <w:rsid w:val="000839E0"/>
    <w:rsid w:val="000E2A41"/>
    <w:rsid w:val="000F4BB4"/>
    <w:rsid w:val="001B614B"/>
    <w:rsid w:val="001B7933"/>
    <w:rsid w:val="002A59AC"/>
    <w:rsid w:val="00311AAE"/>
    <w:rsid w:val="003339E4"/>
    <w:rsid w:val="003453C3"/>
    <w:rsid w:val="00373996"/>
    <w:rsid w:val="003C694E"/>
    <w:rsid w:val="00421EA9"/>
    <w:rsid w:val="00436907"/>
    <w:rsid w:val="004A183B"/>
    <w:rsid w:val="00525E94"/>
    <w:rsid w:val="00574839"/>
    <w:rsid w:val="005A08D2"/>
    <w:rsid w:val="005B0B45"/>
    <w:rsid w:val="005E33F2"/>
    <w:rsid w:val="00605BB5"/>
    <w:rsid w:val="00641029"/>
    <w:rsid w:val="00665829"/>
    <w:rsid w:val="006E1D1E"/>
    <w:rsid w:val="006E3035"/>
    <w:rsid w:val="006F09B3"/>
    <w:rsid w:val="00715EAF"/>
    <w:rsid w:val="0073003B"/>
    <w:rsid w:val="00745B15"/>
    <w:rsid w:val="00752A6D"/>
    <w:rsid w:val="00827071"/>
    <w:rsid w:val="008955FB"/>
    <w:rsid w:val="008D0BCA"/>
    <w:rsid w:val="00905995"/>
    <w:rsid w:val="00907A2E"/>
    <w:rsid w:val="009379F7"/>
    <w:rsid w:val="00950B82"/>
    <w:rsid w:val="00957ED8"/>
    <w:rsid w:val="009C28C2"/>
    <w:rsid w:val="00A50AED"/>
    <w:rsid w:val="00A87049"/>
    <w:rsid w:val="00A91683"/>
    <w:rsid w:val="00AF159A"/>
    <w:rsid w:val="00B10A5F"/>
    <w:rsid w:val="00B7759F"/>
    <w:rsid w:val="00BD0A01"/>
    <w:rsid w:val="00C83EB7"/>
    <w:rsid w:val="00D117F7"/>
    <w:rsid w:val="00DD2CD4"/>
    <w:rsid w:val="00DF7AD4"/>
    <w:rsid w:val="00E01AB4"/>
    <w:rsid w:val="00E4365D"/>
    <w:rsid w:val="00E43E5D"/>
    <w:rsid w:val="00EE3FDA"/>
    <w:rsid w:val="00F45C24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19B2"/>
  <w15:docId w15:val="{EAB6F9C3-048E-4BCE-9966-B32FE2FD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9C28C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C28C2"/>
  </w:style>
  <w:style w:type="paragraph" w:styleId="Alatunniste">
    <w:name w:val="footer"/>
    <w:basedOn w:val="Normaali"/>
    <w:link w:val="AlatunnisteChar"/>
    <w:uiPriority w:val="99"/>
    <w:unhideWhenUsed/>
    <w:rsid w:val="009C28C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C28C2"/>
  </w:style>
  <w:style w:type="character" w:styleId="Hyperlinkki">
    <w:name w:val="Hyperlink"/>
    <w:basedOn w:val="Kappaleenoletusfontti"/>
    <w:uiPriority w:val="99"/>
    <w:unhideWhenUsed/>
    <w:rsid w:val="000839E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8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opiskelijakuntakaakko.fi/wp-content/uploads/Edustajiston-ohjesaant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piskelijakuntakaakko.fi/edustajisto-ja-vaal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iskelijakuntakaakko.fi/edustajisto-ja-vaalit/edustajistovaal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iskelijakuntakaakko.fi/wp-content/uploads/Vaaliohjesaanto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BCFA12DC6D9B8498CB3C4C1F63C901E" ma:contentTypeVersion="18" ma:contentTypeDescription="Luo uusi asiakirja." ma:contentTypeScope="" ma:versionID="741b452e7c80e2cc4d798e3c521783ee">
  <xsd:schema xmlns:xsd="http://www.w3.org/2001/XMLSchema" xmlns:xs="http://www.w3.org/2001/XMLSchema" xmlns:p="http://schemas.microsoft.com/office/2006/metadata/properties" xmlns:ns2="e538c24d-40e5-4d78-b29c-83814e499b4a" xmlns:ns3="7e9344e0-2375-4d74-809d-7b868ef00763" targetNamespace="http://schemas.microsoft.com/office/2006/metadata/properties" ma:root="true" ma:fieldsID="e342a4857f6fd05a36411217bc4c2eb9" ns2:_="" ns3:_="">
    <xsd:import namespace="e538c24d-40e5-4d78-b29c-83814e499b4a"/>
    <xsd:import namespace="7e9344e0-2375-4d74-809d-7b868ef00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8c24d-40e5-4d78-b29c-83814e499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8d247e1-6062-4f9c-9f90-7d264c5b3c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4e0-2375-4d74-809d-7b868ef00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6a45d1-0478-4251-9929-47b48506f87e}" ma:internalName="TaxCatchAll" ma:showField="CatchAllData" ma:web="7e9344e0-2375-4d74-809d-7b868ef00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344e0-2375-4d74-809d-7b868ef00763">
      <UserInfo>
        <DisplayName/>
        <AccountId xsi:nil="true"/>
        <AccountType/>
      </UserInfo>
    </SharedWithUsers>
    <TaxCatchAll xmlns="7e9344e0-2375-4d74-809d-7b868ef00763" xsi:nil="true"/>
    <lcf76f155ced4ddcb4097134ff3c332f xmlns="e538c24d-40e5-4d78-b29c-83814e499b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B5288-0AEB-4A24-BBD9-2D0A95E00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8c24d-40e5-4d78-b29c-83814e499b4a"/>
    <ds:schemaRef ds:uri="7e9344e0-2375-4d74-809d-7b868ef0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ED7F4-057A-46B8-A532-5A0A631DFBF5}">
  <ds:schemaRefs>
    <ds:schemaRef ds:uri="http://schemas.microsoft.com/office/2006/metadata/properties"/>
    <ds:schemaRef ds:uri="http://schemas.microsoft.com/office/infopath/2007/PartnerControls"/>
    <ds:schemaRef ds:uri="7e9344e0-2375-4d74-809d-7b868ef00763"/>
    <ds:schemaRef ds:uri="e538c24d-40e5-4d78-b29c-83814e499b4a"/>
  </ds:schemaRefs>
</ds:datastoreItem>
</file>

<file path=customXml/itemProps3.xml><?xml version="1.0" encoding="utf-8"?>
<ds:datastoreItem xmlns:ds="http://schemas.openxmlformats.org/officeDocument/2006/customXml" ds:itemID="{C11E92BB-D825-410C-B913-89FD04F608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352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Päivike Anna</dc:creator>
  <cp:lastModifiedBy>Päivike Anna</cp:lastModifiedBy>
  <cp:revision>49</cp:revision>
  <dcterms:created xsi:type="dcterms:W3CDTF">2025-06-05T07:10:00Z</dcterms:created>
  <dcterms:modified xsi:type="dcterms:W3CDTF">2025-06-12T13:11:00Z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0x0101001BCFA12DC6D9B8498CB3C4C1F63C901E</vt:lpwstr>
  </property>
  <property fmtid="{D5CDD505-2E9C-101B-9397-08002B2CF9AE}" pid="3" name="Order">
    <vt:r8>215100</vt:r8>
  </property>
  <property fmtid="{D5CDD505-2E9C-101B-9397-08002B2CF9AE}" pid="4" name="ComplianceAssetId">
    <vt:lpwstr/>
  </property>
</Properties>
</file>